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181" w:type="dxa"/>
        <w:tblLayout w:type="fixed"/>
        <w:tblLook w:val="04A0" w:firstRow="1" w:lastRow="0" w:firstColumn="1" w:lastColumn="0" w:noHBand="0" w:noVBand="1"/>
      </w:tblPr>
      <w:tblGrid>
        <w:gridCol w:w="790"/>
        <w:gridCol w:w="7740"/>
        <w:gridCol w:w="651"/>
      </w:tblGrid>
      <w:tr w:rsidR="000D1C1B" w:rsidRPr="0077020F" w:rsidTr="004E1C3B">
        <w:tc>
          <w:tcPr>
            <w:tcW w:w="790" w:type="dxa"/>
            <w:shd w:val="clear" w:color="auto" w:fill="C5E0B3" w:themeFill="accent6" w:themeFillTint="66"/>
          </w:tcPr>
          <w:p w:rsidR="000D1C1B" w:rsidRPr="0077020F" w:rsidRDefault="000D1C1B">
            <w:pPr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</w:tc>
        <w:tc>
          <w:tcPr>
            <w:tcW w:w="7740" w:type="dxa"/>
            <w:shd w:val="clear" w:color="auto" w:fill="C5E0B3" w:themeFill="accent6" w:themeFillTint="66"/>
          </w:tcPr>
          <w:p w:rsidR="000D1C1B" w:rsidRPr="0077020F" w:rsidRDefault="000D1C1B" w:rsidP="0077020F">
            <w:pPr>
              <w:bidi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شرح وظایف</w:t>
            </w:r>
          </w:p>
        </w:tc>
        <w:tc>
          <w:tcPr>
            <w:tcW w:w="651" w:type="dxa"/>
            <w:shd w:val="clear" w:color="auto" w:fill="C5E0B3" w:themeFill="accent6" w:themeFillTint="66"/>
          </w:tcPr>
          <w:p w:rsidR="000D1C1B" w:rsidRPr="0077020F" w:rsidRDefault="000D1C1B">
            <w:pPr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</w:tr>
      <w:tr w:rsidR="000D1C1B" w:rsidTr="004E1C3B">
        <w:tc>
          <w:tcPr>
            <w:tcW w:w="790" w:type="dxa"/>
          </w:tcPr>
          <w:p w:rsidR="000D1C1B" w:rsidRDefault="0077020F" w:rsidP="006D6D3E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23</w:t>
            </w:r>
            <w:r w:rsidR="006D6D3E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بررسی پرونده صدور مکمل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1</w:t>
            </w:r>
          </w:p>
        </w:tc>
      </w:tr>
      <w:tr w:rsidR="000D1C1B" w:rsidTr="004E1C3B">
        <w:tc>
          <w:tcPr>
            <w:tcW w:w="790" w:type="dxa"/>
          </w:tcPr>
          <w:p w:rsidR="000D1C1B" w:rsidRDefault="000D1C1B">
            <w:r>
              <w:rPr>
                <w:rFonts w:hint="cs"/>
                <w:rtl/>
              </w:rPr>
              <w:t>240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بازدید از شرکت های تولید کننده شیرخشک و غذای رژیمی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2</w:t>
            </w:r>
          </w:p>
        </w:tc>
      </w:tr>
      <w:tr w:rsidR="000D1C1B" w:rsidTr="004E1C3B">
        <w:tc>
          <w:tcPr>
            <w:tcW w:w="790" w:type="dxa"/>
          </w:tcPr>
          <w:p w:rsidR="000D1C1B" w:rsidRDefault="000D1C1B">
            <w:r>
              <w:rPr>
                <w:rFonts w:hint="cs"/>
                <w:rtl/>
              </w:rPr>
              <w:t>80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بازدید از عطاری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3</w:t>
            </w:r>
          </w:p>
        </w:tc>
      </w:tr>
      <w:tr w:rsidR="000D1C1B" w:rsidTr="004E1C3B">
        <w:tc>
          <w:tcPr>
            <w:tcW w:w="790" w:type="dxa"/>
          </w:tcPr>
          <w:p w:rsidR="000D1C1B" w:rsidRDefault="000D1C1B">
            <w:r>
              <w:rPr>
                <w:rFonts w:hint="cs"/>
                <w:rtl/>
              </w:rPr>
              <w:t>18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استعلام استقرار از شرکت حوزه ی فرآورده های طبیعی-سنتی- مکمل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4</w:t>
            </w:r>
          </w:p>
        </w:tc>
      </w:tr>
      <w:tr w:rsidR="000D1C1B" w:rsidTr="004E1C3B">
        <w:tc>
          <w:tcPr>
            <w:tcW w:w="790" w:type="dxa"/>
          </w:tcPr>
          <w:p w:rsidR="000D1C1B" w:rsidRDefault="000D1C1B">
            <w:r>
              <w:rPr>
                <w:rFonts w:hint="cs"/>
                <w:rtl/>
              </w:rPr>
              <w:t>10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ثبت شکایات حوزه ی فرآورده های طبیعی-سنتی- مکمل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5</w:t>
            </w:r>
          </w:p>
        </w:tc>
      </w:tr>
      <w:tr w:rsidR="000D1C1B" w:rsidTr="004E1C3B">
        <w:tc>
          <w:tcPr>
            <w:tcW w:w="790" w:type="dxa"/>
          </w:tcPr>
          <w:p w:rsidR="000D1C1B" w:rsidRDefault="000D1C1B">
            <w:r>
              <w:rPr>
                <w:rFonts w:hint="cs"/>
                <w:rtl/>
              </w:rPr>
              <w:t>5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بررسی مراکز غیر مجاز ارائه فرآورده های طبیعی-سنتی- مکمل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6</w:t>
            </w:r>
          </w:p>
        </w:tc>
      </w:tr>
      <w:tr w:rsidR="000D1C1B" w:rsidTr="004E1C3B">
        <w:tc>
          <w:tcPr>
            <w:tcW w:w="790" w:type="dxa"/>
          </w:tcPr>
          <w:p w:rsidR="000D1C1B" w:rsidRDefault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پیگیری کمبود شیرخشک و تامین آن در سطح شهرستان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r>
              <w:rPr>
                <w:rFonts w:hint="cs"/>
                <w:rtl/>
              </w:rPr>
              <w:t>7</w:t>
            </w:r>
          </w:p>
        </w:tc>
      </w:tr>
      <w:tr w:rsidR="000D1C1B" w:rsidTr="004E1C3B">
        <w:tc>
          <w:tcPr>
            <w:tcW w:w="790" w:type="dxa"/>
          </w:tcPr>
          <w:p w:rsidR="000D1C1B" w:rsidRDefault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0D1C1B" w:rsidRPr="0077020F" w:rsidRDefault="000D1C1B" w:rsidP="0077020F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تامین شیرخشک های متابولیک برای کودکان مبتلا به آلرژی</w:t>
            </w:r>
          </w:p>
        </w:tc>
        <w:tc>
          <w:tcPr>
            <w:tcW w:w="651" w:type="dxa"/>
            <w:shd w:val="clear" w:color="auto" w:fill="E7E6E6" w:themeFill="background2"/>
          </w:tcPr>
          <w:p w:rsidR="000D1C1B" w:rsidRDefault="000D1C1B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524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پایش داروخانه ها جهت تحویل صحیح شیرخشک مطابق با قیمت یارانه ای، مقابله با عدم عرضه و گران فروشی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تامین شیر خشک یارانه ای برای مراکز شهری و روستایی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r>
              <w:rPr>
                <w:rFonts w:hint="cs"/>
                <w:rtl/>
              </w:rPr>
              <w:t>100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بازدید از داروخانه ها جهت بررسی موجودی شیرخشک و پیگیری ثبت آن در سامانه تیتک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r>
              <w:rPr>
                <w:rFonts w:hint="cs"/>
                <w:rtl/>
              </w:rPr>
              <w:t>5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برگزاری جلسه با شرکت های پخش جهت توزیع مناسب شیرخشک ها در سطح شهرستان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پیگیری سهمیه های شیرخشک سهمیه ی شهرستان و نظارت بر حسن توزیع آن توسط شرکت های پخش هم جوار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شرکت در جلسات 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</w:t>
            </w:r>
            <w:r w:rsidRPr="0077020F">
              <w:rPr>
                <w:rFonts w:cs="B Nazanin" w:hint="cs"/>
                <w:sz w:val="24"/>
                <w:szCs w:val="24"/>
                <w:rtl/>
              </w:rPr>
              <w:t>ویج تغذیه با شیر مادر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نظارت بر ارائه کوپن شیرخشک یارانه ای به داروخانه</w:t>
            </w:r>
            <w:bookmarkStart w:id="0" w:name="_GoBack"/>
            <w:bookmarkEnd w:id="0"/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مستمر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پیگیری اختلالات ثبت</w:t>
            </w:r>
            <w:r w:rsidRPr="0077020F">
              <w:rPr>
                <w:rFonts w:cs="B Nazanin"/>
                <w:sz w:val="24"/>
                <w:szCs w:val="24"/>
              </w:rPr>
              <w:t xml:space="preserve"> UID</w:t>
            </w:r>
            <w:r w:rsidRPr="0077020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شیرخشک ها در سامانه تیتک از شرکت پخش و سازمان غذا و دارو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15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همکاری در بازدید های مشترک با بازرسان سازمان غذا و دارو در بازدید از شرکت های حوزه ی اداره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 w:rsidRPr="0077020F">
              <w:rPr>
                <w:rFonts w:cs="B Nazanin" w:hint="cs"/>
                <w:sz w:val="24"/>
                <w:szCs w:val="24"/>
                <w:rtl/>
              </w:rPr>
              <w:t>ی طبیعی-سنتی-مکمل تحت پوشش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سیاست گزاری الکل شرکت های تولیدی در حوزه ی اداره طبیعی-سنتی-مکمل  و نظارت بر فک پلمپ الکل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</w:tr>
      <w:tr w:rsidR="004E1C3B" w:rsidTr="004E1C3B">
        <w:tc>
          <w:tcPr>
            <w:tcW w:w="790" w:type="dxa"/>
          </w:tcPr>
          <w:p w:rsidR="004E1C3B" w:rsidRDefault="004E1C3B" w:rsidP="004E1C3B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7740" w:type="dxa"/>
          </w:tcPr>
          <w:p w:rsidR="004E1C3B" w:rsidRPr="0077020F" w:rsidRDefault="004E1C3B" w:rsidP="004E1C3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77020F">
              <w:rPr>
                <w:rFonts w:cs="B Nazanin" w:hint="cs"/>
                <w:sz w:val="24"/>
                <w:szCs w:val="24"/>
                <w:rtl/>
              </w:rPr>
              <w:t>نظارت بر امحا فرآورده های مکمل شرکت های تحت پوشش</w:t>
            </w:r>
          </w:p>
        </w:tc>
        <w:tc>
          <w:tcPr>
            <w:tcW w:w="651" w:type="dxa"/>
            <w:shd w:val="clear" w:color="auto" w:fill="E7E6E6" w:themeFill="background2"/>
          </w:tcPr>
          <w:p w:rsidR="004E1C3B" w:rsidRDefault="004E1C3B" w:rsidP="004E1C3B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</w:tr>
    </w:tbl>
    <w:p w:rsidR="00847234" w:rsidRDefault="00847234">
      <w:pPr>
        <w:rPr>
          <w:rtl/>
          <w:lang w:bidi="fa-IR"/>
        </w:rPr>
      </w:pPr>
    </w:p>
    <w:sectPr w:rsidR="0084723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C1B"/>
    <w:rsid w:val="000D1C1B"/>
    <w:rsid w:val="004E1C3B"/>
    <w:rsid w:val="006D6D3E"/>
    <w:rsid w:val="0077020F"/>
    <w:rsid w:val="0084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7BDF764-0AD3-44BE-8F24-761459D4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1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هما اسماعیلی طاهری</dc:creator>
  <cp:keywords/>
  <dc:description/>
  <cp:lastModifiedBy>مریم  جلالی</cp:lastModifiedBy>
  <cp:revision>5</cp:revision>
  <dcterms:created xsi:type="dcterms:W3CDTF">2024-04-15T11:11:00Z</dcterms:created>
  <dcterms:modified xsi:type="dcterms:W3CDTF">2024-05-13T10:51:00Z</dcterms:modified>
</cp:coreProperties>
</file>